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D0690" w:rsidRPr="00EF6730" w:rsidRDefault="00A45288" w:rsidP="00EF6730">
      <w:pPr>
        <w:pStyle w:val="a6"/>
        <w:spacing w:before="0" w:after="0"/>
        <w:rPr>
          <w:rFonts w:ascii="Times New Roman" w:eastAsia="Times New Roman" w:hAnsi="Times New Roman" w:cs="Times New Roman"/>
          <w:b/>
          <w:bCs/>
        </w:rPr>
      </w:pPr>
      <w:r w:rsidRPr="00A45288"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225.6pt;margin-top:1.95pt;width:40.2pt;height:53.9pt;z-index:1;mso-wrap-distance-left:9.05pt;mso-wrap-distance-right:9.05pt" filled="t">
            <v:fill color2="black"/>
            <v:imagedata r:id="rId6" o:title=""/>
            <w10:wrap type="square" side="right"/>
          </v:shape>
        </w:pict>
      </w:r>
      <w:r w:rsidR="001D0690" w:rsidRPr="00EF6730">
        <w:rPr>
          <w:rFonts w:ascii="Times New Roman" w:eastAsia="Times New Roman" w:hAnsi="Times New Roman" w:cs="Times New Roman"/>
          <w:b/>
          <w:bCs/>
        </w:rPr>
        <w:t xml:space="preserve">                                                              </w:t>
      </w:r>
    </w:p>
    <w:p w:rsidR="001D0690" w:rsidRPr="00EF6730" w:rsidRDefault="001D0690" w:rsidP="00EF6730">
      <w:pPr>
        <w:pStyle w:val="a6"/>
        <w:spacing w:before="0" w:after="0"/>
        <w:rPr>
          <w:rFonts w:ascii="Times New Roman" w:eastAsia="Times New Roman" w:hAnsi="Times New Roman" w:cs="Times New Roman"/>
          <w:b/>
          <w:bCs/>
        </w:rPr>
      </w:pPr>
    </w:p>
    <w:p w:rsidR="00EF6730" w:rsidRDefault="001D0690" w:rsidP="00EF6730">
      <w:pPr>
        <w:pStyle w:val="a6"/>
        <w:spacing w:before="0" w:after="0"/>
        <w:rPr>
          <w:rFonts w:ascii="Times New Roman" w:hAnsi="Times New Roman" w:cs="Times New Roman"/>
          <w:b/>
        </w:rPr>
      </w:pPr>
      <w:r w:rsidRPr="00EF6730">
        <w:rPr>
          <w:rFonts w:ascii="Times New Roman" w:hAnsi="Times New Roman" w:cs="Times New Roman"/>
          <w:b/>
        </w:rPr>
        <w:t xml:space="preserve">                                               </w:t>
      </w:r>
    </w:p>
    <w:p w:rsidR="00EF6730" w:rsidRDefault="00EF6730" w:rsidP="00EF6730">
      <w:pPr>
        <w:pStyle w:val="a6"/>
        <w:spacing w:before="0" w:after="0"/>
        <w:rPr>
          <w:rFonts w:ascii="Times New Roman" w:hAnsi="Times New Roman" w:cs="Times New Roman"/>
          <w:b/>
        </w:rPr>
      </w:pPr>
    </w:p>
    <w:p w:rsidR="001D0690" w:rsidRPr="00EF6730" w:rsidRDefault="001D0690" w:rsidP="00EF6730">
      <w:pPr>
        <w:pStyle w:val="a6"/>
        <w:spacing w:before="0" w:after="0"/>
        <w:jc w:val="center"/>
        <w:rPr>
          <w:rFonts w:ascii="Times New Roman" w:hAnsi="Times New Roman" w:cs="Times New Roman"/>
          <w:b/>
        </w:rPr>
      </w:pPr>
      <w:r w:rsidRPr="00EF6730">
        <w:rPr>
          <w:rFonts w:ascii="Times New Roman" w:hAnsi="Times New Roman" w:cs="Times New Roman"/>
          <w:b/>
        </w:rPr>
        <w:t>МУНИЦИПАЛЬНОЕ СОБРАНИЕ</w:t>
      </w:r>
    </w:p>
    <w:p w:rsidR="001D0690" w:rsidRPr="00EF6730" w:rsidRDefault="001D0690" w:rsidP="00EF6730">
      <w:pPr>
        <w:pStyle w:val="a6"/>
        <w:spacing w:before="0" w:after="0"/>
        <w:jc w:val="center"/>
        <w:rPr>
          <w:rFonts w:ascii="Times New Roman" w:eastAsia="Times New Roman" w:hAnsi="Times New Roman" w:cs="Times New Roman"/>
          <w:b/>
          <w:bCs/>
        </w:rPr>
      </w:pPr>
      <w:r w:rsidRPr="00EF6730">
        <w:rPr>
          <w:rFonts w:ascii="Times New Roman" w:hAnsi="Times New Roman" w:cs="Times New Roman"/>
          <w:b/>
        </w:rPr>
        <w:t>НОВОБУРАССКОГО МУНИЦИПАЛЬНОГО РАЙОНА</w:t>
      </w:r>
    </w:p>
    <w:p w:rsidR="001D0690" w:rsidRPr="00EF6730" w:rsidRDefault="001D0690" w:rsidP="00EF6730">
      <w:pPr>
        <w:pStyle w:val="ab"/>
        <w:rPr>
          <w:sz w:val="28"/>
          <w:szCs w:val="28"/>
        </w:rPr>
      </w:pPr>
      <w:r w:rsidRPr="00EF6730">
        <w:rPr>
          <w:sz w:val="28"/>
          <w:szCs w:val="28"/>
        </w:rPr>
        <w:t>САРАТОВСКОЙ ОБЛАСТИ</w:t>
      </w:r>
    </w:p>
    <w:p w:rsidR="001D0690" w:rsidRPr="00EF6730" w:rsidRDefault="001D0690" w:rsidP="00EF6730">
      <w:pPr>
        <w:jc w:val="center"/>
        <w:rPr>
          <w:b/>
          <w:bCs/>
          <w:sz w:val="28"/>
          <w:szCs w:val="28"/>
        </w:rPr>
      </w:pPr>
    </w:p>
    <w:p w:rsidR="001D0690" w:rsidRPr="00EF6730" w:rsidRDefault="00EF6730" w:rsidP="00EF6730">
      <w:pPr>
        <w:pStyle w:val="a7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РЕШЕНИЕ </w:t>
      </w:r>
      <w:r w:rsidR="001D0690" w:rsidRPr="00EF6730">
        <w:rPr>
          <w:sz w:val="28"/>
          <w:szCs w:val="28"/>
        </w:rPr>
        <w:t>№</w:t>
      </w:r>
      <w:r w:rsidR="001930A7">
        <w:rPr>
          <w:sz w:val="28"/>
          <w:szCs w:val="28"/>
        </w:rPr>
        <w:t xml:space="preserve"> 551</w:t>
      </w:r>
    </w:p>
    <w:p w:rsidR="001D0690" w:rsidRPr="00EF6730" w:rsidRDefault="001D0690" w:rsidP="00EF6730">
      <w:pPr>
        <w:pStyle w:val="a7"/>
        <w:rPr>
          <w:sz w:val="28"/>
          <w:szCs w:val="28"/>
        </w:rPr>
      </w:pPr>
    </w:p>
    <w:p w:rsidR="001D0690" w:rsidRPr="00EF6730" w:rsidRDefault="001930A7" w:rsidP="00EF6730">
      <w:pPr>
        <w:pStyle w:val="a7"/>
        <w:ind w:left="2832" w:firstLine="708"/>
        <w:jc w:val="left"/>
        <w:rPr>
          <w:sz w:val="28"/>
          <w:szCs w:val="28"/>
        </w:rPr>
      </w:pPr>
      <w:r>
        <w:rPr>
          <w:sz w:val="28"/>
          <w:szCs w:val="28"/>
        </w:rPr>
        <w:t>От 2</w:t>
      </w:r>
      <w:r w:rsidR="00EF6730">
        <w:rPr>
          <w:sz w:val="28"/>
          <w:szCs w:val="28"/>
        </w:rPr>
        <w:t xml:space="preserve"> декабря </w:t>
      </w:r>
      <w:smartTag w:uri="urn:schemas-microsoft-com:office:smarttags" w:element="metricconverter">
        <w:smartTagPr>
          <w:attr w:name="ProductID" w:val="2010 г"/>
        </w:smartTagPr>
        <w:r w:rsidR="001D0690" w:rsidRPr="00EF6730">
          <w:rPr>
            <w:sz w:val="28"/>
            <w:szCs w:val="28"/>
          </w:rPr>
          <w:t>2010 г</w:t>
        </w:r>
      </w:smartTag>
      <w:r w:rsidR="001D0690" w:rsidRPr="00EF6730">
        <w:rPr>
          <w:sz w:val="28"/>
          <w:szCs w:val="28"/>
        </w:rPr>
        <w:t>.</w:t>
      </w:r>
    </w:p>
    <w:p w:rsidR="001D0690" w:rsidRPr="00EF6730" w:rsidRDefault="001D0690" w:rsidP="00EF6730">
      <w:pPr>
        <w:pStyle w:val="a7"/>
        <w:ind w:firstLine="561"/>
        <w:rPr>
          <w:sz w:val="28"/>
          <w:szCs w:val="28"/>
        </w:rPr>
      </w:pPr>
    </w:p>
    <w:p w:rsidR="006C5540" w:rsidRPr="00EF6730" w:rsidRDefault="001D0690" w:rsidP="00EF6730">
      <w:pPr>
        <w:pStyle w:val="a7"/>
        <w:rPr>
          <w:sz w:val="28"/>
          <w:szCs w:val="28"/>
        </w:rPr>
      </w:pPr>
      <w:r w:rsidRPr="00EF6730">
        <w:rPr>
          <w:sz w:val="28"/>
          <w:szCs w:val="28"/>
        </w:rPr>
        <w:t>О внесении дополнений в</w:t>
      </w:r>
      <w:r w:rsidR="006C5540" w:rsidRPr="00EF6730">
        <w:rPr>
          <w:sz w:val="28"/>
          <w:szCs w:val="28"/>
        </w:rPr>
        <w:t xml:space="preserve"> решение № 439 от 10.11.2009г. «</w:t>
      </w:r>
      <w:r w:rsidRPr="00EF6730">
        <w:rPr>
          <w:sz w:val="28"/>
          <w:szCs w:val="28"/>
        </w:rPr>
        <w:t xml:space="preserve">  </w:t>
      </w:r>
      <w:r w:rsidR="006C5540" w:rsidRPr="00EF6730">
        <w:rPr>
          <w:sz w:val="28"/>
          <w:szCs w:val="28"/>
        </w:rPr>
        <w:t>Об  утверждении Положения</w:t>
      </w:r>
      <w:r w:rsidR="00EF6730">
        <w:rPr>
          <w:sz w:val="28"/>
          <w:szCs w:val="28"/>
        </w:rPr>
        <w:t xml:space="preserve"> </w:t>
      </w:r>
      <w:r w:rsidR="006C5540" w:rsidRPr="00EF6730">
        <w:rPr>
          <w:sz w:val="28"/>
          <w:szCs w:val="28"/>
        </w:rPr>
        <w:t>«О формировании рас</w:t>
      </w:r>
      <w:r w:rsidR="00402D73">
        <w:rPr>
          <w:sz w:val="28"/>
          <w:szCs w:val="28"/>
        </w:rPr>
        <w:t>ходов на оплату труда депутатов</w:t>
      </w:r>
      <w:r w:rsidR="006C5540" w:rsidRPr="00EF6730">
        <w:rPr>
          <w:sz w:val="28"/>
          <w:szCs w:val="28"/>
        </w:rPr>
        <w:t>, выборных должностных лиц местного самоуправления, осуществляющих свои полномочия на постоянной основе , муниципальных служащих в Новобурасском муниципальном  районе».</w:t>
      </w:r>
    </w:p>
    <w:p w:rsidR="001D0690" w:rsidRPr="00EF6730" w:rsidRDefault="001D0690" w:rsidP="00EF6730">
      <w:pPr>
        <w:pStyle w:val="a7"/>
        <w:ind w:left="540" w:right="668"/>
        <w:jc w:val="left"/>
        <w:rPr>
          <w:b w:val="0"/>
          <w:sz w:val="28"/>
          <w:szCs w:val="28"/>
        </w:rPr>
      </w:pPr>
    </w:p>
    <w:p w:rsidR="002E3A06" w:rsidRDefault="001D0690" w:rsidP="00EF6730">
      <w:pPr>
        <w:pStyle w:val="a7"/>
        <w:ind w:firstLine="561"/>
        <w:jc w:val="left"/>
        <w:rPr>
          <w:b w:val="0"/>
          <w:sz w:val="28"/>
          <w:szCs w:val="28"/>
        </w:rPr>
      </w:pPr>
      <w:r w:rsidRPr="00EF6730">
        <w:rPr>
          <w:b w:val="0"/>
          <w:sz w:val="28"/>
          <w:szCs w:val="28"/>
        </w:rPr>
        <w:t xml:space="preserve">На основании ст.136 Бюджетного Кодекса РФ  и в связи с вступлением в силу Закона Саратовской области от 28.11.2007 г. № 282-ЗСО </w:t>
      </w:r>
    </w:p>
    <w:p w:rsidR="001D0690" w:rsidRPr="00EF6730" w:rsidRDefault="001D0690" w:rsidP="002E3A06">
      <w:pPr>
        <w:pStyle w:val="a7"/>
        <w:ind w:firstLine="561"/>
        <w:jc w:val="left"/>
        <w:rPr>
          <w:b w:val="0"/>
          <w:sz w:val="28"/>
          <w:szCs w:val="28"/>
        </w:rPr>
      </w:pPr>
      <w:r w:rsidRPr="00EF6730">
        <w:rPr>
          <w:b w:val="0"/>
          <w:sz w:val="28"/>
          <w:szCs w:val="28"/>
        </w:rPr>
        <w:t xml:space="preserve"> Муниципальное Собрание РЕШИЛО :</w:t>
      </w:r>
    </w:p>
    <w:p w:rsidR="001D0690" w:rsidRPr="00EF6730" w:rsidRDefault="001D0690" w:rsidP="00EF6730">
      <w:pPr>
        <w:pStyle w:val="a7"/>
        <w:ind w:right="668"/>
        <w:jc w:val="left"/>
        <w:rPr>
          <w:b w:val="0"/>
          <w:sz w:val="28"/>
          <w:szCs w:val="28"/>
        </w:rPr>
      </w:pPr>
    </w:p>
    <w:p w:rsidR="006C5540" w:rsidRPr="00EF6730" w:rsidRDefault="001D0690" w:rsidP="00EF6730">
      <w:pPr>
        <w:pStyle w:val="a7"/>
        <w:ind w:firstLine="708"/>
        <w:jc w:val="left"/>
        <w:rPr>
          <w:b w:val="0"/>
          <w:sz w:val="28"/>
          <w:szCs w:val="28"/>
        </w:rPr>
      </w:pPr>
      <w:r w:rsidRPr="00EF6730">
        <w:rPr>
          <w:b w:val="0"/>
          <w:sz w:val="28"/>
          <w:szCs w:val="28"/>
        </w:rPr>
        <w:t>1. Внести  дополнение</w:t>
      </w:r>
      <w:r w:rsidRPr="00EF6730">
        <w:rPr>
          <w:sz w:val="28"/>
          <w:szCs w:val="28"/>
        </w:rPr>
        <w:t xml:space="preserve"> </w:t>
      </w:r>
      <w:r w:rsidRPr="00EF6730">
        <w:rPr>
          <w:b w:val="0"/>
          <w:sz w:val="28"/>
          <w:szCs w:val="28"/>
        </w:rPr>
        <w:t xml:space="preserve">в  решение </w:t>
      </w:r>
      <w:r w:rsidR="006C5540" w:rsidRPr="00EF6730">
        <w:rPr>
          <w:b w:val="0"/>
          <w:sz w:val="28"/>
          <w:szCs w:val="28"/>
        </w:rPr>
        <w:t xml:space="preserve">№ 439 от 10.11.2009г. «  Об  утверждении Положения </w:t>
      </w:r>
    </w:p>
    <w:p w:rsidR="001D0690" w:rsidRPr="00EF6730" w:rsidRDefault="006C5540" w:rsidP="00EF6730">
      <w:pPr>
        <w:pStyle w:val="a7"/>
        <w:jc w:val="left"/>
        <w:rPr>
          <w:b w:val="0"/>
          <w:sz w:val="28"/>
          <w:szCs w:val="28"/>
        </w:rPr>
      </w:pPr>
      <w:r w:rsidRPr="00EF6730">
        <w:rPr>
          <w:b w:val="0"/>
          <w:sz w:val="28"/>
          <w:szCs w:val="28"/>
        </w:rPr>
        <w:t xml:space="preserve">«О формировании расходов на оплату труда депутатов , выборных должностных лиц местного самоуправления, осуществляющих свои полномочия на постоянной основе , муниципальных служащих в Новобурасском муниципальном  районе» дополнив его пунктом 8.7  </w:t>
      </w:r>
      <w:r w:rsidR="001D0690" w:rsidRPr="00EF6730">
        <w:rPr>
          <w:b w:val="0"/>
          <w:sz w:val="28"/>
          <w:szCs w:val="28"/>
        </w:rPr>
        <w:t xml:space="preserve"> </w:t>
      </w:r>
      <w:r w:rsidRPr="00EF6730">
        <w:rPr>
          <w:b w:val="0"/>
          <w:sz w:val="28"/>
          <w:szCs w:val="28"/>
        </w:rPr>
        <w:t xml:space="preserve"> </w:t>
      </w:r>
      <w:r w:rsidR="001D0690" w:rsidRPr="00EF6730">
        <w:rPr>
          <w:b w:val="0"/>
          <w:sz w:val="28"/>
          <w:szCs w:val="28"/>
        </w:rPr>
        <w:t>следующего содержания:</w:t>
      </w:r>
    </w:p>
    <w:p w:rsidR="001D0690" w:rsidRPr="00EF6730" w:rsidRDefault="001D0690" w:rsidP="00EF6730">
      <w:pPr>
        <w:pStyle w:val="a7"/>
        <w:ind w:right="668"/>
        <w:jc w:val="left"/>
        <w:rPr>
          <w:b w:val="0"/>
          <w:sz w:val="28"/>
          <w:szCs w:val="28"/>
        </w:rPr>
      </w:pPr>
    </w:p>
    <w:p w:rsidR="001D0690" w:rsidRPr="00EF6730" w:rsidRDefault="006C5540" w:rsidP="00EF6730">
      <w:pPr>
        <w:pStyle w:val="ConsPlusNormal"/>
        <w:widowControl/>
        <w:ind w:firstLine="540"/>
        <w:outlineLvl w:val="0"/>
        <w:rPr>
          <w:rFonts w:ascii="Times New Roman" w:hAnsi="Times New Roman" w:cs="Times New Roman"/>
          <w:sz w:val="28"/>
          <w:szCs w:val="28"/>
        </w:rPr>
      </w:pPr>
      <w:r w:rsidRPr="00EF6730">
        <w:rPr>
          <w:rFonts w:ascii="Times New Roman" w:hAnsi="Times New Roman" w:cs="Times New Roman"/>
          <w:b/>
          <w:sz w:val="28"/>
          <w:szCs w:val="28"/>
        </w:rPr>
        <w:t xml:space="preserve">8.7 </w:t>
      </w:r>
      <w:r w:rsidR="001D0690" w:rsidRPr="00EF6730">
        <w:rPr>
          <w:rFonts w:ascii="Times New Roman" w:hAnsi="Times New Roman" w:cs="Times New Roman"/>
          <w:b/>
          <w:sz w:val="28"/>
          <w:szCs w:val="28"/>
        </w:rPr>
        <w:t>.</w:t>
      </w:r>
      <w:r w:rsidR="001A7E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D0690" w:rsidRPr="00EF6730">
        <w:rPr>
          <w:rFonts w:ascii="Times New Roman" w:hAnsi="Times New Roman" w:cs="Times New Roman"/>
          <w:sz w:val="28"/>
          <w:szCs w:val="28"/>
        </w:rPr>
        <w:t xml:space="preserve">Индексация (увеличение) должностных окладов (окладов) </w:t>
      </w:r>
      <w:r w:rsidRPr="00EF6730">
        <w:rPr>
          <w:rFonts w:ascii="Times New Roman" w:hAnsi="Times New Roman" w:cs="Times New Roman"/>
          <w:sz w:val="28"/>
          <w:szCs w:val="28"/>
        </w:rPr>
        <w:t xml:space="preserve">муниципальных служащих органов местного самоуправления  Новобурасского муниципального района </w:t>
      </w:r>
      <w:r w:rsidR="001D0690" w:rsidRPr="00EF6730">
        <w:rPr>
          <w:rFonts w:ascii="Times New Roman" w:hAnsi="Times New Roman" w:cs="Times New Roman"/>
          <w:sz w:val="28"/>
          <w:szCs w:val="28"/>
        </w:rPr>
        <w:t>осуществляется в соответствии с решениями Новобурасского  муниципального Собрания о райо</w:t>
      </w:r>
      <w:r w:rsidR="002E3A06">
        <w:rPr>
          <w:rFonts w:ascii="Times New Roman" w:hAnsi="Times New Roman" w:cs="Times New Roman"/>
          <w:sz w:val="28"/>
          <w:szCs w:val="28"/>
        </w:rPr>
        <w:t>н</w:t>
      </w:r>
      <w:r w:rsidR="001D0690" w:rsidRPr="00EF6730">
        <w:rPr>
          <w:rFonts w:ascii="Times New Roman" w:hAnsi="Times New Roman" w:cs="Times New Roman"/>
          <w:sz w:val="28"/>
          <w:szCs w:val="28"/>
        </w:rPr>
        <w:t>ном бюджете на соответствующий финансовый год с учетом уровня инфляции.</w:t>
      </w:r>
    </w:p>
    <w:p w:rsidR="001D0690" w:rsidRPr="00EF6730" w:rsidRDefault="001D0690" w:rsidP="00EF6730">
      <w:pPr>
        <w:pStyle w:val="a7"/>
        <w:rPr>
          <w:sz w:val="28"/>
          <w:szCs w:val="28"/>
        </w:rPr>
      </w:pPr>
      <w:r w:rsidRPr="00EF6730">
        <w:rPr>
          <w:b w:val="0"/>
          <w:iCs/>
          <w:sz w:val="28"/>
          <w:szCs w:val="28"/>
        </w:rPr>
        <w:t xml:space="preserve">     </w:t>
      </w:r>
      <w:r w:rsidRPr="00EF6730">
        <w:rPr>
          <w:iCs/>
          <w:sz w:val="28"/>
          <w:szCs w:val="28"/>
        </w:rPr>
        <w:t xml:space="preserve"> </w:t>
      </w:r>
    </w:p>
    <w:p w:rsidR="001D0690" w:rsidRPr="00EF6730" w:rsidRDefault="001D0690" w:rsidP="00EF6730">
      <w:pPr>
        <w:ind w:right="855" w:firstLine="540"/>
        <w:jc w:val="both"/>
        <w:rPr>
          <w:sz w:val="28"/>
          <w:szCs w:val="28"/>
        </w:rPr>
      </w:pPr>
      <w:r w:rsidRPr="00EF6730">
        <w:rPr>
          <w:bCs/>
          <w:sz w:val="28"/>
          <w:szCs w:val="28"/>
        </w:rPr>
        <w:t>2 . Настоящее Решение вступает в силу с момента его подписания.</w:t>
      </w:r>
    </w:p>
    <w:p w:rsidR="001D0690" w:rsidRPr="00EF6730" w:rsidRDefault="001D0690" w:rsidP="00EF6730">
      <w:pPr>
        <w:pStyle w:val="a7"/>
        <w:ind w:left="561" w:right="668" w:firstLine="561"/>
        <w:jc w:val="left"/>
        <w:rPr>
          <w:b w:val="0"/>
          <w:sz w:val="28"/>
          <w:szCs w:val="28"/>
        </w:rPr>
      </w:pPr>
    </w:p>
    <w:p w:rsidR="001D0690" w:rsidRPr="00EF6730" w:rsidRDefault="001D0690" w:rsidP="00EF6730">
      <w:pPr>
        <w:pStyle w:val="a7"/>
        <w:ind w:left="561" w:right="668" w:firstLine="561"/>
        <w:jc w:val="left"/>
        <w:rPr>
          <w:b w:val="0"/>
          <w:sz w:val="28"/>
          <w:szCs w:val="28"/>
        </w:rPr>
      </w:pPr>
    </w:p>
    <w:p w:rsidR="001D0690" w:rsidRPr="00EF6730" w:rsidRDefault="001D0690" w:rsidP="00EF6730">
      <w:pPr>
        <w:pStyle w:val="a7"/>
        <w:ind w:right="668"/>
        <w:jc w:val="left"/>
        <w:rPr>
          <w:b w:val="0"/>
          <w:sz w:val="28"/>
          <w:szCs w:val="28"/>
        </w:rPr>
      </w:pPr>
    </w:p>
    <w:p w:rsidR="001D0690" w:rsidRPr="00EF6730" w:rsidRDefault="001D0690" w:rsidP="00EF6730">
      <w:pPr>
        <w:pStyle w:val="a7"/>
        <w:ind w:left="561" w:right="668" w:firstLine="561"/>
        <w:jc w:val="left"/>
        <w:rPr>
          <w:b w:val="0"/>
          <w:sz w:val="28"/>
          <w:szCs w:val="28"/>
        </w:rPr>
      </w:pPr>
    </w:p>
    <w:p w:rsidR="00F0165B" w:rsidRPr="00EF6730" w:rsidRDefault="00EF6730" w:rsidP="00EF6730">
      <w:pPr>
        <w:pStyle w:val="a7"/>
        <w:tabs>
          <w:tab w:val="left" w:pos="8640"/>
        </w:tabs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Глава</w:t>
      </w:r>
      <w:r w:rsidR="001D0690" w:rsidRPr="00EF6730">
        <w:rPr>
          <w:b w:val="0"/>
          <w:sz w:val="28"/>
          <w:szCs w:val="28"/>
        </w:rPr>
        <w:t xml:space="preserve"> муниципального района</w:t>
      </w:r>
      <w:r w:rsidR="001D0690" w:rsidRPr="00EF6730">
        <w:rPr>
          <w:b w:val="0"/>
          <w:sz w:val="28"/>
          <w:szCs w:val="28"/>
        </w:rPr>
        <w:tab/>
        <w:t>А.М.Рябов</w:t>
      </w:r>
    </w:p>
    <w:sectPr w:rsidR="00F0165B" w:rsidRPr="00EF6730" w:rsidSect="005E1163">
      <w:footnotePr>
        <w:pos w:val="beneathText"/>
      </w:footnotePr>
      <w:pgSz w:w="11905" w:h="16837"/>
      <w:pgMar w:top="360" w:right="567" w:bottom="1134" w:left="1134" w:header="720" w:footer="720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oNotTrackMoves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</w:foot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4155"/>
    <w:rsid w:val="000F10C8"/>
    <w:rsid w:val="00112428"/>
    <w:rsid w:val="001719E6"/>
    <w:rsid w:val="001930A7"/>
    <w:rsid w:val="001A7E54"/>
    <w:rsid w:val="001D0690"/>
    <w:rsid w:val="002E3A06"/>
    <w:rsid w:val="00402D73"/>
    <w:rsid w:val="005E1163"/>
    <w:rsid w:val="006C5540"/>
    <w:rsid w:val="006C7FF7"/>
    <w:rsid w:val="00815D82"/>
    <w:rsid w:val="00864155"/>
    <w:rsid w:val="00A45288"/>
    <w:rsid w:val="00AF0987"/>
    <w:rsid w:val="00B055F7"/>
    <w:rsid w:val="00CA4960"/>
    <w:rsid w:val="00D20626"/>
    <w:rsid w:val="00E85F15"/>
    <w:rsid w:val="00EF6730"/>
    <w:rsid w:val="00F0165B"/>
    <w:rsid w:val="00F77537"/>
    <w:rsid w:val="00FC1B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>
      <o:colormenu v:ext="edit" fillcolor="none [4]" strokecolor="none [1]" shadowcolor="none [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163"/>
    <w:pPr>
      <w:suppressAutoHyphens/>
    </w:pPr>
    <w:rPr>
      <w:sz w:val="24"/>
      <w:szCs w:val="24"/>
      <w:lang w:eastAsia="ar-SA"/>
    </w:rPr>
  </w:style>
  <w:style w:type="paragraph" w:styleId="2">
    <w:name w:val="heading 2"/>
    <w:basedOn w:val="a"/>
    <w:next w:val="a"/>
    <w:qFormat/>
    <w:rsid w:val="005E1163"/>
    <w:pPr>
      <w:keepNext/>
      <w:tabs>
        <w:tab w:val="num" w:pos="0"/>
      </w:tabs>
      <w:overflowPunct w:val="0"/>
      <w:autoSpaceDE w:val="0"/>
      <w:jc w:val="center"/>
      <w:textAlignment w:val="baseline"/>
      <w:outlineLvl w:val="1"/>
    </w:pPr>
    <w:rPr>
      <w:b/>
      <w:bCs/>
      <w:sz w:val="44"/>
      <w:szCs w:val="20"/>
    </w:rPr>
  </w:style>
  <w:style w:type="paragraph" w:styleId="5">
    <w:name w:val="heading 5"/>
    <w:basedOn w:val="a"/>
    <w:next w:val="a"/>
    <w:qFormat/>
    <w:rsid w:val="005E1163"/>
    <w:pPr>
      <w:keepNext/>
      <w:tabs>
        <w:tab w:val="num" w:pos="0"/>
      </w:tabs>
      <w:overflowPunct w:val="0"/>
      <w:autoSpaceDE w:val="0"/>
      <w:jc w:val="center"/>
      <w:textAlignment w:val="baseline"/>
      <w:outlineLvl w:val="4"/>
    </w:pPr>
    <w:rPr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5E1163"/>
  </w:style>
  <w:style w:type="character" w:customStyle="1" w:styleId="WW-Absatz-Standardschriftart">
    <w:name w:val="WW-Absatz-Standardschriftart"/>
    <w:rsid w:val="005E1163"/>
  </w:style>
  <w:style w:type="character" w:customStyle="1" w:styleId="WW-Absatz-Standardschriftart1">
    <w:name w:val="WW-Absatz-Standardschriftart1"/>
    <w:rsid w:val="005E1163"/>
  </w:style>
  <w:style w:type="character" w:customStyle="1" w:styleId="WW-Absatz-Standardschriftart11">
    <w:name w:val="WW-Absatz-Standardschriftart11"/>
    <w:rsid w:val="005E1163"/>
  </w:style>
  <w:style w:type="character" w:customStyle="1" w:styleId="WW-Absatz-Standardschriftart111">
    <w:name w:val="WW-Absatz-Standardschriftart111"/>
    <w:rsid w:val="005E1163"/>
  </w:style>
  <w:style w:type="character" w:customStyle="1" w:styleId="WW-Absatz-Standardschriftart1111">
    <w:name w:val="WW-Absatz-Standardschriftart1111"/>
    <w:rsid w:val="005E1163"/>
  </w:style>
  <w:style w:type="character" w:customStyle="1" w:styleId="WW-Absatz-Standardschriftart11111">
    <w:name w:val="WW-Absatz-Standardschriftart11111"/>
    <w:rsid w:val="005E1163"/>
  </w:style>
  <w:style w:type="character" w:customStyle="1" w:styleId="WW-Absatz-Standardschriftart111111">
    <w:name w:val="WW-Absatz-Standardschriftart111111"/>
    <w:rsid w:val="005E1163"/>
  </w:style>
  <w:style w:type="character" w:customStyle="1" w:styleId="WW-Absatz-Standardschriftart1111111">
    <w:name w:val="WW-Absatz-Standardschriftart1111111"/>
    <w:rsid w:val="005E1163"/>
  </w:style>
  <w:style w:type="character" w:customStyle="1" w:styleId="WW-Absatz-Standardschriftart11111111">
    <w:name w:val="WW-Absatz-Standardschriftart11111111"/>
    <w:rsid w:val="005E1163"/>
  </w:style>
  <w:style w:type="character" w:customStyle="1" w:styleId="WW-Absatz-Standardschriftart111111111">
    <w:name w:val="WW-Absatz-Standardschriftart111111111"/>
    <w:rsid w:val="005E1163"/>
  </w:style>
  <w:style w:type="character" w:customStyle="1" w:styleId="WW-Absatz-Standardschriftart1111111111">
    <w:name w:val="WW-Absatz-Standardschriftart1111111111"/>
    <w:rsid w:val="005E1163"/>
  </w:style>
  <w:style w:type="character" w:customStyle="1" w:styleId="WW-Absatz-Standardschriftart11111111111">
    <w:name w:val="WW-Absatz-Standardschriftart11111111111"/>
    <w:rsid w:val="005E1163"/>
  </w:style>
  <w:style w:type="character" w:customStyle="1" w:styleId="WW-Absatz-Standardschriftart111111111111">
    <w:name w:val="WW-Absatz-Standardschriftart111111111111"/>
    <w:rsid w:val="005E1163"/>
  </w:style>
  <w:style w:type="character" w:customStyle="1" w:styleId="WW-Absatz-Standardschriftart1111111111111">
    <w:name w:val="WW-Absatz-Standardschriftart1111111111111"/>
    <w:rsid w:val="005E1163"/>
  </w:style>
  <w:style w:type="character" w:customStyle="1" w:styleId="WW-Absatz-Standardschriftart11111111111111">
    <w:name w:val="WW-Absatz-Standardschriftart11111111111111"/>
    <w:rsid w:val="005E1163"/>
  </w:style>
  <w:style w:type="character" w:customStyle="1" w:styleId="WW-Absatz-Standardschriftart111111111111111">
    <w:name w:val="WW-Absatz-Standardschriftart111111111111111"/>
    <w:rsid w:val="005E1163"/>
  </w:style>
  <w:style w:type="character" w:customStyle="1" w:styleId="WW-Absatz-Standardschriftart1111111111111111">
    <w:name w:val="WW-Absatz-Standardschriftart1111111111111111"/>
    <w:rsid w:val="005E1163"/>
  </w:style>
  <w:style w:type="character" w:customStyle="1" w:styleId="WW-Absatz-Standardschriftart11111111111111111">
    <w:name w:val="WW-Absatz-Standardschriftart11111111111111111"/>
    <w:rsid w:val="005E1163"/>
  </w:style>
  <w:style w:type="character" w:customStyle="1" w:styleId="WW-Absatz-Standardschriftart111111111111111111">
    <w:name w:val="WW-Absatz-Standardschriftart111111111111111111"/>
    <w:rsid w:val="005E1163"/>
  </w:style>
  <w:style w:type="character" w:customStyle="1" w:styleId="WW-Absatz-Standardschriftart1111111111111111111">
    <w:name w:val="WW-Absatz-Standardschriftart1111111111111111111"/>
    <w:rsid w:val="005E1163"/>
  </w:style>
  <w:style w:type="character" w:customStyle="1" w:styleId="WW-Absatz-Standardschriftart11111111111111111111">
    <w:name w:val="WW-Absatz-Standardschriftart11111111111111111111"/>
    <w:rsid w:val="005E1163"/>
  </w:style>
  <w:style w:type="character" w:customStyle="1" w:styleId="WW-Absatz-Standardschriftart111111111111111111111">
    <w:name w:val="WW-Absatz-Standardschriftart111111111111111111111"/>
    <w:rsid w:val="005E1163"/>
  </w:style>
  <w:style w:type="character" w:customStyle="1" w:styleId="WW-Absatz-Standardschriftart1111111111111111111111">
    <w:name w:val="WW-Absatz-Standardschriftart1111111111111111111111"/>
    <w:rsid w:val="005E1163"/>
  </w:style>
  <w:style w:type="character" w:customStyle="1" w:styleId="WW-Absatz-Standardschriftart11111111111111111111111">
    <w:name w:val="WW-Absatz-Standardschriftart11111111111111111111111"/>
    <w:rsid w:val="005E1163"/>
  </w:style>
  <w:style w:type="character" w:customStyle="1" w:styleId="WW8Num3z0">
    <w:name w:val="WW8Num3z0"/>
    <w:rsid w:val="005E1163"/>
    <w:rPr>
      <w:rFonts w:ascii="Times New Roman" w:eastAsia="Times New Roman" w:hAnsi="Times New Roman" w:cs="Times New Roman"/>
    </w:rPr>
  </w:style>
  <w:style w:type="character" w:customStyle="1" w:styleId="WW8Num3z1">
    <w:name w:val="WW8Num3z1"/>
    <w:rsid w:val="005E1163"/>
    <w:rPr>
      <w:rFonts w:ascii="Courier New" w:hAnsi="Courier New"/>
    </w:rPr>
  </w:style>
  <w:style w:type="character" w:customStyle="1" w:styleId="WW8Num3z2">
    <w:name w:val="WW8Num3z2"/>
    <w:rsid w:val="005E1163"/>
    <w:rPr>
      <w:rFonts w:ascii="Wingdings" w:hAnsi="Wingdings"/>
    </w:rPr>
  </w:style>
  <w:style w:type="character" w:customStyle="1" w:styleId="WW8Num3z3">
    <w:name w:val="WW8Num3z3"/>
    <w:rsid w:val="005E1163"/>
    <w:rPr>
      <w:rFonts w:ascii="Symbol" w:hAnsi="Symbol"/>
    </w:rPr>
  </w:style>
  <w:style w:type="character" w:customStyle="1" w:styleId="1">
    <w:name w:val="Основной шрифт абзаца1"/>
    <w:rsid w:val="005E1163"/>
  </w:style>
  <w:style w:type="character" w:styleId="a3">
    <w:name w:val="page number"/>
    <w:basedOn w:val="1"/>
    <w:semiHidden/>
    <w:rsid w:val="005E1163"/>
  </w:style>
  <w:style w:type="character" w:customStyle="1" w:styleId="a4">
    <w:name w:val="Маркеры списка"/>
    <w:rsid w:val="005E1163"/>
    <w:rPr>
      <w:rFonts w:ascii="StarSymbol" w:eastAsia="StarSymbol" w:hAnsi="StarSymbol" w:cs="StarSymbol"/>
      <w:sz w:val="18"/>
      <w:szCs w:val="18"/>
    </w:rPr>
  </w:style>
  <w:style w:type="character" w:customStyle="1" w:styleId="a5">
    <w:name w:val="Символ нумерации"/>
    <w:rsid w:val="005E1163"/>
  </w:style>
  <w:style w:type="paragraph" w:customStyle="1" w:styleId="a6">
    <w:name w:val="Заголовок"/>
    <w:basedOn w:val="a"/>
    <w:next w:val="a7"/>
    <w:rsid w:val="005E1163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7">
    <w:name w:val="Body Text"/>
    <w:basedOn w:val="a"/>
    <w:link w:val="a8"/>
    <w:semiHidden/>
    <w:rsid w:val="005E1163"/>
    <w:pPr>
      <w:jc w:val="center"/>
    </w:pPr>
    <w:rPr>
      <w:b/>
      <w:bCs/>
    </w:rPr>
  </w:style>
  <w:style w:type="paragraph" w:styleId="a9">
    <w:name w:val="List"/>
    <w:basedOn w:val="a7"/>
    <w:semiHidden/>
    <w:rsid w:val="005E1163"/>
    <w:rPr>
      <w:rFonts w:cs="Tahoma"/>
    </w:rPr>
  </w:style>
  <w:style w:type="paragraph" w:customStyle="1" w:styleId="10">
    <w:name w:val="Название1"/>
    <w:basedOn w:val="a"/>
    <w:rsid w:val="005E1163"/>
    <w:pPr>
      <w:suppressLineNumbers/>
      <w:spacing w:before="120" w:after="120"/>
    </w:pPr>
    <w:rPr>
      <w:rFonts w:cs="Tahoma"/>
      <w:i/>
      <w:iCs/>
    </w:rPr>
  </w:style>
  <w:style w:type="paragraph" w:customStyle="1" w:styleId="11">
    <w:name w:val="Указатель1"/>
    <w:basedOn w:val="a"/>
    <w:rsid w:val="005E1163"/>
    <w:pPr>
      <w:suppressLineNumbers/>
    </w:pPr>
    <w:rPr>
      <w:rFonts w:cs="Tahoma"/>
    </w:rPr>
  </w:style>
  <w:style w:type="paragraph" w:styleId="aa">
    <w:name w:val="Title"/>
    <w:basedOn w:val="a"/>
    <w:next w:val="ab"/>
    <w:qFormat/>
    <w:rsid w:val="005E1163"/>
    <w:pPr>
      <w:overflowPunct w:val="0"/>
      <w:autoSpaceDE w:val="0"/>
      <w:jc w:val="center"/>
      <w:textAlignment w:val="baseline"/>
    </w:pPr>
    <w:rPr>
      <w:b/>
      <w:bCs/>
      <w:sz w:val="28"/>
      <w:szCs w:val="20"/>
    </w:rPr>
  </w:style>
  <w:style w:type="paragraph" w:styleId="ab">
    <w:name w:val="Subtitle"/>
    <w:basedOn w:val="a"/>
    <w:next w:val="a7"/>
    <w:link w:val="ac"/>
    <w:qFormat/>
    <w:rsid w:val="005E1163"/>
    <w:pPr>
      <w:overflowPunct w:val="0"/>
      <w:autoSpaceDE w:val="0"/>
      <w:jc w:val="center"/>
      <w:textAlignment w:val="baseline"/>
    </w:pPr>
    <w:rPr>
      <w:b/>
      <w:bCs/>
      <w:szCs w:val="20"/>
    </w:rPr>
  </w:style>
  <w:style w:type="paragraph" w:styleId="ad">
    <w:name w:val="header"/>
    <w:basedOn w:val="a"/>
    <w:semiHidden/>
    <w:rsid w:val="005E1163"/>
    <w:pPr>
      <w:tabs>
        <w:tab w:val="center" w:pos="4677"/>
        <w:tab w:val="right" w:pos="9355"/>
      </w:tabs>
    </w:pPr>
  </w:style>
  <w:style w:type="paragraph" w:styleId="ae">
    <w:name w:val="footer"/>
    <w:basedOn w:val="a"/>
    <w:semiHidden/>
    <w:rsid w:val="005E1163"/>
    <w:pPr>
      <w:tabs>
        <w:tab w:val="center" w:pos="4677"/>
        <w:tab w:val="right" w:pos="9355"/>
      </w:tabs>
    </w:pPr>
  </w:style>
  <w:style w:type="paragraph" w:customStyle="1" w:styleId="af">
    <w:name w:val="Содержимое таблицы"/>
    <w:basedOn w:val="a"/>
    <w:rsid w:val="005E1163"/>
    <w:pPr>
      <w:suppressLineNumbers/>
    </w:pPr>
  </w:style>
  <w:style w:type="paragraph" w:customStyle="1" w:styleId="af0">
    <w:name w:val="Заголовок таблицы"/>
    <w:basedOn w:val="af"/>
    <w:rsid w:val="005E1163"/>
    <w:pPr>
      <w:jc w:val="center"/>
    </w:pPr>
    <w:rPr>
      <w:b/>
      <w:bCs/>
      <w:i/>
      <w:iCs/>
    </w:rPr>
  </w:style>
  <w:style w:type="paragraph" w:customStyle="1" w:styleId="ConsNormal">
    <w:name w:val="ConsNormal"/>
    <w:rsid w:val="005E1163"/>
    <w:pPr>
      <w:suppressAutoHyphens/>
      <w:autoSpaceDE w:val="0"/>
      <w:ind w:right="19772" w:firstLine="720"/>
    </w:pPr>
    <w:rPr>
      <w:rFonts w:ascii="Arial" w:hAnsi="Arial" w:cs="Arial"/>
      <w:lang w:eastAsia="ar-SA"/>
    </w:rPr>
  </w:style>
  <w:style w:type="paragraph" w:customStyle="1" w:styleId="ConsPlusNormal">
    <w:name w:val="ConsPlusNormal"/>
    <w:rsid w:val="00CA496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8">
    <w:name w:val="Основной текст Знак"/>
    <w:basedOn w:val="a0"/>
    <w:link w:val="a7"/>
    <w:semiHidden/>
    <w:rsid w:val="001D0690"/>
    <w:rPr>
      <w:b/>
      <w:bCs/>
      <w:sz w:val="24"/>
      <w:szCs w:val="24"/>
      <w:lang w:eastAsia="ar-SA"/>
    </w:rPr>
  </w:style>
  <w:style w:type="character" w:customStyle="1" w:styleId="ac">
    <w:name w:val="Подзаголовок Знак"/>
    <w:basedOn w:val="a0"/>
    <w:link w:val="ab"/>
    <w:rsid w:val="001D0690"/>
    <w:rPr>
      <w:b/>
      <w:bCs/>
      <w:sz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7CBE91-C21C-47E0-B631-7BD3E27EE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РАЙОННЫЙ  СОВЕТ</vt:lpstr>
    </vt:vector>
  </TitlesOfParts>
  <Company/>
  <LinksUpToDate>false</LinksUpToDate>
  <CharactersWithSpaces>1479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РАЙОННЫЙ  СОВЕТ</dc:title>
  <dc:subject/>
  <dc:creator>oit</dc:creator>
  <cp:keywords/>
  <dc:description/>
  <cp:lastModifiedBy>Ольга</cp:lastModifiedBy>
  <cp:revision>6</cp:revision>
  <cp:lastPrinted>2010-11-30T08:41:00Z</cp:lastPrinted>
  <dcterms:created xsi:type="dcterms:W3CDTF">2010-11-30T09:28:00Z</dcterms:created>
  <dcterms:modified xsi:type="dcterms:W3CDTF">2010-12-03T06:11:00Z</dcterms:modified>
</cp:coreProperties>
</file>